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D" w:rsidRPr="00B444F8" w:rsidRDefault="00A66D0D" w:rsidP="00A66D0D">
      <w:pPr>
        <w:jc w:val="center"/>
        <w:rPr>
          <w:rFonts w:ascii="宋体" w:hAnsi="新宋体"/>
          <w:b/>
          <w:color w:val="FF0000"/>
          <w:spacing w:val="-20"/>
          <w:w w:val="50"/>
          <w:sz w:val="100"/>
          <w:szCs w:val="100"/>
        </w:rPr>
      </w:pPr>
      <w:r w:rsidRPr="00B444F8">
        <w:rPr>
          <w:rFonts w:ascii="宋体" w:hAnsi="新宋体" w:hint="eastAsia"/>
          <w:b/>
          <w:color w:val="FF0000"/>
          <w:spacing w:val="-20"/>
          <w:w w:val="50"/>
          <w:sz w:val="100"/>
          <w:szCs w:val="100"/>
        </w:rPr>
        <w:t>温州市住房公积金管理中心龙湾管理部文件</w:t>
      </w:r>
    </w:p>
    <w:p w:rsidR="00A66D0D" w:rsidRDefault="00A66D0D" w:rsidP="00A66D0D">
      <w:pPr>
        <w:rPr>
          <w:rFonts w:ascii="仿宋_GB2312" w:eastAsia="仿宋_GB2312" w:hAnsi="华文中宋"/>
          <w:sz w:val="28"/>
          <w:szCs w:val="28"/>
        </w:rPr>
      </w:pPr>
      <w:r w:rsidRPr="00BB1C35">
        <w:rPr>
          <w:rFonts w:ascii="Calibri" w:hAnsi="Calibri"/>
          <w:szCs w:val="22"/>
        </w:rPr>
        <w:pict>
          <v:line id="_x0000_s1027" style="position:absolute;left:0;text-align:left;z-index:251657728" from="0,21.4pt" to="450pt,21.4pt" strokecolor="red" strokeweight="1.5pt"/>
        </w:pict>
      </w:r>
    </w:p>
    <w:p w:rsidR="00A66D0D" w:rsidRDefault="00A66D0D" w:rsidP="00A66D0D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温州市住房公积金管理中心龙湾管理部</w:t>
      </w:r>
    </w:p>
    <w:p w:rsidR="00DD2552" w:rsidRDefault="00E15111">
      <w:pPr>
        <w:widowControl/>
        <w:spacing w:line="570" w:lineRule="exact"/>
        <w:jc w:val="center"/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  <w:t>巾帼文明岗</w:t>
      </w:r>
      <w:r w:rsidR="00F57EF8"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  <w:t>大厅</w:t>
      </w:r>
      <w:r w:rsidR="00DD2552"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  <w:t>例会管理制度</w:t>
      </w:r>
    </w:p>
    <w:p w:rsidR="00DD2552" w:rsidRPr="00F57EF8" w:rsidRDefault="00DD2552">
      <w:pPr>
        <w:widowControl/>
        <w:spacing w:line="570" w:lineRule="exact"/>
        <w:ind w:firstLineChars="300" w:firstLine="1320"/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</w:pP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为进一步加强管理部工作人员平时考核工作，提高和改进住房公积金工作，及时掌握日常工作情况，更好地</w:t>
      </w:r>
      <w:r w:rsidR="00F57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研究和部署各项工作，加强内部沟通，经主任室研究，特制订管理部</w:t>
      </w:r>
      <w:r w:rsidR="00E151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巾帼文明岗</w:t>
      </w:r>
      <w:r w:rsidR="00F57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例会制度。</w:t>
      </w: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一、会议时间：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管理部原则上每周一</w:t>
      </w:r>
      <w:r w:rsidR="00F57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，周四召开两次例会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二、参会人员：</w:t>
      </w:r>
      <w:r w:rsidR="005319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全体工作人员</w:t>
      </w:r>
      <w:r w:rsidR="00F57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，例会由大厅负责人主持，</w:t>
      </w:r>
      <w:r w:rsidR="00753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="00F57EF8">
        <w:rPr>
          <w:rFonts w:ascii="仿宋_GB2312" w:eastAsia="仿宋_GB2312" w:hAnsi="宋体" w:hint="eastAsia"/>
          <w:sz w:val="32"/>
          <w:szCs w:val="32"/>
        </w:rPr>
        <w:t>做好例会登记</w:t>
      </w:r>
      <w:r w:rsidR="007530B2">
        <w:rPr>
          <w:rFonts w:ascii="仿宋_GB2312" w:eastAsia="仿宋_GB2312" w:hAnsi="宋体" w:hint="eastAsia"/>
          <w:sz w:val="32"/>
          <w:szCs w:val="32"/>
        </w:rPr>
        <w:t>工作</w:t>
      </w:r>
      <w:r w:rsidR="00F57EF8">
        <w:rPr>
          <w:rFonts w:ascii="仿宋_GB2312" w:eastAsia="仿宋_GB2312" w:hAnsi="宋体" w:hint="eastAsia"/>
          <w:sz w:val="32"/>
          <w:szCs w:val="32"/>
        </w:rPr>
        <w:t>，</w:t>
      </w:r>
      <w:r w:rsidR="00F57EF8" w:rsidRPr="00517D23">
        <w:rPr>
          <w:rFonts w:ascii="仿宋_GB2312" w:eastAsia="仿宋_GB2312" w:hAnsi="宋体" w:hint="eastAsia"/>
          <w:sz w:val="32"/>
          <w:szCs w:val="32"/>
        </w:rPr>
        <w:t>及时全面掌握各窗口工作情况，认真分析研究解决工作中存在的问题</w:t>
      </w:r>
    </w:p>
    <w:p w:rsidR="00F57EF8" w:rsidRDefault="00DD2552" w:rsidP="00F57EF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三、会议地点：</w:t>
      </w:r>
      <w:r w:rsidR="00F57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一楼大厅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四、会议内容</w:t>
      </w: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F57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负责人汇报上周工作总结以及本周工作计划。</w:t>
      </w:r>
    </w:p>
    <w:p w:rsidR="00F57EF8" w:rsidRDefault="00DD2552" w:rsidP="00F57EF8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F57EF8">
        <w:rPr>
          <w:rFonts w:ascii="仿宋_GB2312" w:eastAsia="仿宋_GB2312" w:hAnsi="宋体" w:hint="eastAsia"/>
          <w:sz w:val="32"/>
          <w:szCs w:val="32"/>
        </w:rPr>
        <w:t>贯彻传达重要文件会议精神。</w:t>
      </w:r>
    </w:p>
    <w:p w:rsidR="00F57EF8" w:rsidRDefault="00F57EF8" w:rsidP="00F57EF8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3.开展公积金业务政策、服务礼仪知识等学习培训</w:t>
      </w:r>
    </w:p>
    <w:p w:rsidR="00F57EF8" w:rsidRPr="00517D23" w:rsidRDefault="00F57EF8" w:rsidP="00F57EF8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517D23">
        <w:rPr>
          <w:rFonts w:ascii="仿宋_GB2312" w:eastAsia="仿宋_GB2312" w:hAnsi="宋体" w:hint="eastAsia"/>
          <w:sz w:val="32"/>
          <w:szCs w:val="32"/>
        </w:rPr>
        <w:t>总结交流各窗口工作情况，发现和</w:t>
      </w:r>
      <w:r>
        <w:rPr>
          <w:rFonts w:ascii="仿宋_GB2312" w:eastAsia="仿宋_GB2312" w:hAnsi="宋体" w:hint="eastAsia"/>
          <w:sz w:val="32"/>
          <w:szCs w:val="32"/>
        </w:rPr>
        <w:t>捕捉正反两方面的典型，</w:t>
      </w:r>
      <w:r w:rsidRPr="00517D23">
        <w:rPr>
          <w:rFonts w:ascii="仿宋_GB2312" w:eastAsia="仿宋_GB2312" w:hAnsi="宋体" w:hint="eastAsia"/>
          <w:sz w:val="32"/>
          <w:szCs w:val="32"/>
        </w:rPr>
        <w:t>研究解决</w:t>
      </w:r>
      <w:r>
        <w:rPr>
          <w:rFonts w:ascii="仿宋_GB2312" w:eastAsia="仿宋_GB2312" w:hAnsi="宋体" w:hint="eastAsia"/>
          <w:sz w:val="32"/>
          <w:szCs w:val="32"/>
        </w:rPr>
        <w:t>存在困难与</w:t>
      </w:r>
      <w:r w:rsidRPr="00517D23">
        <w:rPr>
          <w:rFonts w:ascii="仿宋_GB2312" w:eastAsia="仿宋_GB2312" w:hAnsi="宋体" w:hint="eastAsia"/>
          <w:sz w:val="32"/>
          <w:szCs w:val="32"/>
        </w:rPr>
        <w:t>问题，</w:t>
      </w:r>
      <w:r>
        <w:rPr>
          <w:rFonts w:ascii="仿宋_GB2312" w:eastAsia="仿宋_GB2312" w:hAnsi="宋体" w:hint="eastAsia"/>
          <w:sz w:val="32"/>
          <w:szCs w:val="32"/>
        </w:rPr>
        <w:t>推动大厅各项工作的高效高质落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实</w:t>
      </w:r>
      <w:r w:rsidRPr="00517D23">
        <w:rPr>
          <w:rFonts w:ascii="仿宋_GB2312" w:eastAsia="仿宋_GB2312" w:hAnsi="宋体" w:hint="eastAsia"/>
          <w:sz w:val="32"/>
          <w:szCs w:val="32"/>
        </w:rPr>
        <w:t>。</w:t>
      </w:r>
    </w:p>
    <w:p w:rsidR="00DD2552" w:rsidRDefault="00DD2552" w:rsidP="00F57EF8">
      <w:pPr>
        <w:widowControl/>
        <w:spacing w:line="56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五、会议纪律</w:t>
      </w: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1.全体参会人员必须按时到会，不准迟到、早退、旷会，确因急事不能参加会议者，须在会前向主任室请假。</w:t>
      </w: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2.参会人员尽可能将手机调至静音，不做与会议无关之事。</w:t>
      </w:r>
    </w:p>
    <w:p w:rsidR="00DD2552" w:rsidRDefault="00DD25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3.参会人员要做会议和学习笔记。</w:t>
      </w:r>
    </w:p>
    <w:p w:rsidR="00DD2552" w:rsidRDefault="00DD2552">
      <w:pPr>
        <w:widowControl/>
        <w:ind w:firstLine="435"/>
        <w:jc w:val="lef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</w:p>
    <w:p w:rsidR="00DD2552" w:rsidRDefault="00DD2552">
      <w:pPr>
        <w:widowControl/>
        <w:ind w:firstLine="435"/>
        <w:jc w:val="lef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</w:p>
    <w:p w:rsidR="00DD2552" w:rsidRDefault="00DD2552">
      <w:pPr>
        <w:widowControl/>
        <w:ind w:firstLine="435"/>
        <w:jc w:val="lef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</w:p>
    <w:p w:rsidR="00DD2552" w:rsidRDefault="00DD2552">
      <w:pPr>
        <w:widowControl/>
        <w:ind w:firstLineChars="935" w:firstLine="299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温州市住房公积金管理中心龙湾管理部</w:t>
      </w:r>
    </w:p>
    <w:p w:rsidR="00DD2552" w:rsidRDefault="00D7618D">
      <w:pPr>
        <w:spacing w:line="570" w:lineRule="exact"/>
        <w:ind w:firstLineChars="1300" w:firstLine="4160"/>
        <w:rPr>
          <w:rFonts w:eastAsia="仿宋_GB2312" w:hint="eastAsia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2018</w:t>
      </w:r>
      <w:r w:rsidR="00DD2552">
        <w:rPr>
          <w:rFonts w:eastAsia="仿宋_GB2312" w:hint="eastAsia"/>
          <w:sz w:val="32"/>
          <w:szCs w:val="20"/>
        </w:rPr>
        <w:t>年</w:t>
      </w:r>
      <w:r>
        <w:rPr>
          <w:rFonts w:eastAsia="仿宋_GB2312" w:hint="eastAsia"/>
          <w:sz w:val="32"/>
          <w:szCs w:val="20"/>
        </w:rPr>
        <w:t>7</w:t>
      </w:r>
      <w:r w:rsidR="00DD2552">
        <w:rPr>
          <w:rFonts w:eastAsia="仿宋_GB2312" w:hint="eastAsia"/>
          <w:sz w:val="32"/>
          <w:szCs w:val="20"/>
        </w:rPr>
        <w:t>月</w:t>
      </w:r>
      <w:r>
        <w:rPr>
          <w:rFonts w:eastAsia="仿宋_GB2312" w:hint="eastAsia"/>
          <w:sz w:val="32"/>
          <w:szCs w:val="20"/>
        </w:rPr>
        <w:t>26</w:t>
      </w:r>
      <w:r w:rsidR="00DD2552">
        <w:rPr>
          <w:rFonts w:eastAsia="仿宋_GB2312" w:hint="eastAsia"/>
          <w:sz w:val="32"/>
          <w:szCs w:val="20"/>
        </w:rPr>
        <w:t>日</w:t>
      </w:r>
    </w:p>
    <w:p w:rsidR="00DD2552" w:rsidRDefault="00DD2552">
      <w:pPr>
        <w:widowControl/>
        <w:ind w:firstLine="435"/>
        <w:jc w:val="lef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</w:p>
    <w:p w:rsidR="00DD2552" w:rsidRDefault="00DD255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D2552" w:rsidRDefault="00DD2552">
      <w:pPr>
        <w:rPr>
          <w:rFonts w:hint="eastAsia"/>
        </w:rPr>
      </w:pPr>
    </w:p>
    <w:p w:rsidR="00DD2552" w:rsidRDefault="00DD2552">
      <w:pPr>
        <w:rPr>
          <w:rFonts w:hint="eastAsia"/>
        </w:rPr>
      </w:pPr>
    </w:p>
    <w:sectPr w:rsidR="00DD255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86" w:rsidRDefault="008B6186">
      <w:r>
        <w:separator/>
      </w:r>
    </w:p>
  </w:endnote>
  <w:endnote w:type="continuationSeparator" w:id="1">
    <w:p w:rsidR="008B6186" w:rsidRDefault="008B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52" w:rsidRDefault="00DD2552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2552" w:rsidRDefault="00DD255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52" w:rsidRDefault="00DD2552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15111">
      <w:rPr>
        <w:rStyle w:val="a3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DD2552" w:rsidRDefault="00DD255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86" w:rsidRDefault="008B6186">
      <w:r>
        <w:separator/>
      </w:r>
    </w:p>
  </w:footnote>
  <w:footnote w:type="continuationSeparator" w:id="1">
    <w:p w:rsidR="008B6186" w:rsidRDefault="008B6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AF"/>
    <w:rsid w:val="000252AF"/>
    <w:rsid w:val="00485AC2"/>
    <w:rsid w:val="005319FF"/>
    <w:rsid w:val="006974F1"/>
    <w:rsid w:val="006A2776"/>
    <w:rsid w:val="006A4B21"/>
    <w:rsid w:val="006D4491"/>
    <w:rsid w:val="0072636E"/>
    <w:rsid w:val="00745F0A"/>
    <w:rsid w:val="007530B2"/>
    <w:rsid w:val="008B6186"/>
    <w:rsid w:val="009309AB"/>
    <w:rsid w:val="00A66D0D"/>
    <w:rsid w:val="00A73128"/>
    <w:rsid w:val="00B72316"/>
    <w:rsid w:val="00BE091F"/>
    <w:rsid w:val="00CA779B"/>
    <w:rsid w:val="00D149B1"/>
    <w:rsid w:val="00D7618D"/>
    <w:rsid w:val="00DC00FB"/>
    <w:rsid w:val="00DC7ACA"/>
    <w:rsid w:val="00DD2552"/>
    <w:rsid w:val="00E15111"/>
    <w:rsid w:val="00F57EF8"/>
    <w:rsid w:val="00FD4EB4"/>
    <w:rsid w:val="3560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龙湾管理部学习和工作例会制度</dc:title>
  <dc:creator>杨洁晓</dc:creator>
  <cp:lastModifiedBy>高霞</cp:lastModifiedBy>
  <cp:revision>2</cp:revision>
  <cp:lastPrinted>2013-11-04T12:04:00Z</cp:lastPrinted>
  <dcterms:created xsi:type="dcterms:W3CDTF">2018-11-23T06:15:00Z</dcterms:created>
  <dcterms:modified xsi:type="dcterms:W3CDTF">2018-11-23T06:15:00Z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