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4E" w:rsidRPr="00FD2219" w:rsidRDefault="00DF344E" w:rsidP="00DF344E">
      <w:pPr>
        <w:spacing w:line="560" w:lineRule="exact"/>
        <w:rPr>
          <w:rFonts w:ascii="黑体" w:eastAsia="黑体" w:hAnsi="黑体"/>
          <w:sz w:val="32"/>
          <w:szCs w:val="32"/>
        </w:rPr>
      </w:pPr>
      <w:r w:rsidRPr="00FD2219">
        <w:rPr>
          <w:rFonts w:ascii="黑体" w:eastAsia="黑体" w:hAnsi="黑体" w:hint="eastAsia"/>
          <w:sz w:val="32"/>
          <w:szCs w:val="32"/>
        </w:rPr>
        <w:t>附件2:</w:t>
      </w:r>
    </w:p>
    <w:p w:rsidR="00DF344E" w:rsidRDefault="00DF344E" w:rsidP="00DF344E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DF344E" w:rsidRPr="00FD2219" w:rsidRDefault="00DF344E" w:rsidP="00DF344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FD2219">
        <w:rPr>
          <w:rFonts w:ascii="方正小标宋简体" w:eastAsia="方正小标宋简体" w:hAnsi="宋体" w:hint="eastAsia"/>
          <w:sz w:val="44"/>
          <w:szCs w:val="44"/>
        </w:rPr>
        <w:t>个人缴存信息对账微信渠道</w:t>
      </w:r>
    </w:p>
    <w:p w:rsidR="00DF344E" w:rsidRPr="001D7E0F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BEC476" wp14:editId="4583AAE0">
            <wp:simplePos x="0" y="0"/>
            <wp:positionH relativeFrom="margin">
              <wp:posOffset>1560830</wp:posOffset>
            </wp:positionH>
            <wp:positionV relativeFrom="margin">
              <wp:posOffset>1955165</wp:posOffset>
            </wp:positionV>
            <wp:extent cx="2160270" cy="2160270"/>
            <wp:effectExtent l="0" t="0" r="0" b="0"/>
            <wp:wrapSquare wrapText="bothSides"/>
            <wp:docPr id="1" name="图片 1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二维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F344E" w:rsidRDefault="00DF344E" w:rsidP="00DF344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对账流程：</w:t>
      </w:r>
    </w:p>
    <w:p w:rsidR="00DF344E" w:rsidRDefault="00DF344E" w:rsidP="00DF344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1.扫“温州住房公积金”微信公众号二维码，关注公众号。</w:t>
      </w:r>
    </w:p>
    <w:p w:rsidR="00DF344E" w:rsidRDefault="00DF344E" w:rsidP="00DF344E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2.选择“在线服务”的“网厅办理”进入网厅，完成“身份认证”、“账户注册”，登陆网厅。</w:t>
      </w:r>
    </w:p>
    <w:p w:rsidR="00DF344E" w:rsidRDefault="00DF344E" w:rsidP="00DF344E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3.选择“信息查询”，对“个人公积金资料”、“公积金明细账”、“公积金缴存信息”内容进行核对。</w:t>
      </w:r>
    </w:p>
    <w:p w:rsidR="00DF344E" w:rsidRPr="00DE687D" w:rsidRDefault="00DF344E" w:rsidP="00DF344E">
      <w:pPr>
        <w:spacing w:line="560" w:lineRule="exact"/>
        <w:ind w:firstLine="630"/>
        <w:jc w:val="left"/>
      </w:pPr>
      <w:r>
        <w:rPr>
          <w:rFonts w:ascii="仿宋_GB2312" w:eastAsia="仿宋_GB2312" w:hint="eastAsia"/>
          <w:sz w:val="32"/>
          <w:szCs w:val="32"/>
        </w:rPr>
        <w:t>4.若对有关数据有异议的，向瑞安分中心申请核查，瑞安分中心</w:t>
      </w:r>
      <w:r w:rsidRPr="00A53FBA">
        <w:rPr>
          <w:rFonts w:ascii="仿宋_GB2312" w:eastAsia="仿宋_GB2312" w:hint="eastAsia"/>
          <w:sz w:val="32"/>
          <w:szCs w:val="32"/>
        </w:rPr>
        <w:t>核查</w:t>
      </w:r>
      <w:r>
        <w:rPr>
          <w:rFonts w:ascii="仿宋_GB2312" w:eastAsia="仿宋_GB2312" w:hint="eastAsia"/>
          <w:sz w:val="32"/>
          <w:szCs w:val="32"/>
        </w:rPr>
        <w:t>后告知结果。</w:t>
      </w:r>
      <w:bookmarkStart w:id="0" w:name="_GoBack"/>
      <w:bookmarkEnd w:id="0"/>
    </w:p>
    <w:p w:rsidR="00E8261B" w:rsidRPr="00DF344E" w:rsidRDefault="00E8261B"/>
    <w:sectPr w:rsidR="00E8261B" w:rsidRPr="00DF344E" w:rsidSect="00255511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A3" w:rsidRDefault="00B75BA3" w:rsidP="00DF344E">
      <w:r>
        <w:separator/>
      </w:r>
    </w:p>
  </w:endnote>
  <w:endnote w:type="continuationSeparator" w:id="0">
    <w:p w:rsidR="00B75BA3" w:rsidRDefault="00B75BA3" w:rsidP="00D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A3" w:rsidRDefault="00B75BA3" w:rsidP="00DF344E">
      <w:r>
        <w:separator/>
      </w:r>
    </w:p>
  </w:footnote>
  <w:footnote w:type="continuationSeparator" w:id="0">
    <w:p w:rsidR="00B75BA3" w:rsidRDefault="00B75BA3" w:rsidP="00DF3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65"/>
    <w:rsid w:val="00255511"/>
    <w:rsid w:val="00692165"/>
    <w:rsid w:val="00B75BA3"/>
    <w:rsid w:val="00DF344E"/>
    <w:rsid w:val="00E46E45"/>
    <w:rsid w:val="00E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4A986-F772-44A9-8D8D-1F5984B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傅伟侠</dc:creator>
  <cp:keywords/>
  <dc:description/>
  <cp:lastModifiedBy>傅伟侠</cp:lastModifiedBy>
  <cp:revision>2</cp:revision>
  <dcterms:created xsi:type="dcterms:W3CDTF">2019-06-25T06:42:00Z</dcterms:created>
  <dcterms:modified xsi:type="dcterms:W3CDTF">2019-06-25T06:42:00Z</dcterms:modified>
</cp:coreProperties>
</file>